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2F6D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2416BD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bows</w:t>
                  </w:r>
                  <w:proofErr w:type="gramEnd"/>
                  <w:r w:rsid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2E0423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61511A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675DEB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310968" cy="1600200"/>
                        <wp:effectExtent l="19050" t="0" r="3482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596" cy="1597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2F6D19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2416BD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recipe</w:t>
                  </w:r>
                  <w:proofErr w:type="gramEnd"/>
                  <w:r w:rsidR="0061511A"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sz w:val="144"/>
                      <w:szCs w:val="144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   </w:t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530350" cy="1600200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593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2416BD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narrow</w:t>
                  </w:r>
                  <w:proofErr w:type="gramEnd"/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 </w:t>
                  </w:r>
                  <w:r w:rsidR="00CA128A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5A39EF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141528" cy="1524000"/>
                        <wp:effectExtent l="19050" t="0" r="1472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1528" cy="152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2416BD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foolish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35929" cy="1447800"/>
                        <wp:effectExtent l="19050" t="0" r="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9691" cy="14627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2F6D19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2416BD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chilly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41022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71088" cy="1712155"/>
                        <wp:effectExtent l="19050" t="0" r="512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088" cy="1712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Pr="001015E4" w:rsidRDefault="002F6D19">
      <w:pPr>
        <w:rPr>
          <w:b/>
        </w:rPr>
      </w:pPr>
      <w:r w:rsidRPr="002F6D19"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61511A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</w:t>
                  </w:r>
                  <w:r w:rsidR="00CC434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</w:t>
                  </w:r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 w:rsidRPr="002F6D19"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2416BD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perches</w:t>
                  </w:r>
                  <w:proofErr w:type="gramEnd"/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61511A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890954" cy="1258343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0954" cy="12583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2F6D19"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2416BD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2416BD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foreign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 xml:space="preserve">     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458144" cy="1778000"/>
                        <wp:effectExtent l="19050" t="0" r="8706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2664" cy="1783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D95B78" w:rsidRPr="00D95B78" w:rsidRDefault="00D95B78" w:rsidP="00D95B78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lastRenderedPageBreak/>
        <w:t>leans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 xml:space="preserve"> forward to show respect</w:t>
      </w:r>
    </w:p>
    <w:p w:rsidR="00D95B78" w:rsidRPr="00D95B78" w:rsidRDefault="00D95B78" w:rsidP="00D95B78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t>silly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>; not wise</w:t>
      </w:r>
    </w:p>
    <w:p w:rsidR="00D95B78" w:rsidRPr="00D95B78" w:rsidRDefault="00D95B78" w:rsidP="00D95B78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t>having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 xml:space="preserve"> a small width; not very wide</w:t>
      </w:r>
    </w:p>
    <w:p w:rsidR="00D95B78" w:rsidRPr="00D95B78" w:rsidRDefault="00D95B78" w:rsidP="00D95B78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t>instructions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 xml:space="preserve"> for cooking</w:t>
      </w:r>
    </w:p>
    <w:p w:rsidR="00D95B78" w:rsidRPr="00D95B78" w:rsidRDefault="00D95B78" w:rsidP="00D95B78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t>slightly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 xml:space="preserve"> cold</w:t>
      </w:r>
    </w:p>
    <w:p w:rsidR="00CA128A" w:rsidRPr="00D95B78" w:rsidRDefault="00D95B78" w:rsidP="001015E4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t>from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 xml:space="preserve"> a country other than your own</w:t>
      </w:r>
    </w:p>
    <w:p w:rsidR="00D95B78" w:rsidRPr="00D95B78" w:rsidRDefault="00D95B78" w:rsidP="001015E4">
      <w:pPr>
        <w:rPr>
          <w:rFonts w:ascii="Comic Sans MS" w:hAnsi="Comic Sans MS" w:cs="Times-Roman"/>
          <w:sz w:val="36"/>
          <w:szCs w:val="36"/>
        </w:rPr>
      </w:pPr>
      <w:proofErr w:type="gramStart"/>
      <w:r w:rsidRPr="00D95B78">
        <w:rPr>
          <w:rFonts w:ascii="Comic Sans MS" w:hAnsi="Comic Sans MS" w:cs="Times-Roman"/>
          <w:sz w:val="36"/>
          <w:szCs w:val="36"/>
        </w:rPr>
        <w:t>places</w:t>
      </w:r>
      <w:proofErr w:type="gramEnd"/>
      <w:r w:rsidRPr="00D95B78">
        <w:rPr>
          <w:rFonts w:ascii="Comic Sans MS" w:hAnsi="Comic Sans MS" w:cs="Times-Roman"/>
          <w:sz w:val="36"/>
          <w:szCs w:val="36"/>
        </w:rPr>
        <w:t xml:space="preserve"> to view things from high above</w:t>
      </w:r>
    </w:p>
    <w:sectPr w:rsidR="00D95B78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015E4"/>
    <w:rsid w:val="00194432"/>
    <w:rsid w:val="001E0A81"/>
    <w:rsid w:val="00241022"/>
    <w:rsid w:val="002416BD"/>
    <w:rsid w:val="002B4012"/>
    <w:rsid w:val="002B73B3"/>
    <w:rsid w:val="002E0423"/>
    <w:rsid w:val="002F6D19"/>
    <w:rsid w:val="0041599B"/>
    <w:rsid w:val="0056472C"/>
    <w:rsid w:val="005A39EF"/>
    <w:rsid w:val="005A4906"/>
    <w:rsid w:val="0061511A"/>
    <w:rsid w:val="00625A96"/>
    <w:rsid w:val="0063104A"/>
    <w:rsid w:val="00675DEB"/>
    <w:rsid w:val="0068301B"/>
    <w:rsid w:val="006D5240"/>
    <w:rsid w:val="006D62EC"/>
    <w:rsid w:val="00726406"/>
    <w:rsid w:val="009A682D"/>
    <w:rsid w:val="00A266A4"/>
    <w:rsid w:val="00A36FB6"/>
    <w:rsid w:val="00A9197E"/>
    <w:rsid w:val="00B91BA6"/>
    <w:rsid w:val="00BE13B4"/>
    <w:rsid w:val="00CA128A"/>
    <w:rsid w:val="00CC4346"/>
    <w:rsid w:val="00D95B78"/>
    <w:rsid w:val="00E22C9A"/>
    <w:rsid w:val="00E66B5A"/>
    <w:rsid w:val="00E937B1"/>
    <w:rsid w:val="00ED36EA"/>
    <w:rsid w:val="00F2794F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2012-02-23T19:44:00Z</dcterms:created>
  <dcterms:modified xsi:type="dcterms:W3CDTF">2012-02-23T20:01:00Z</dcterms:modified>
</cp:coreProperties>
</file>